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8A1" w:rsidRPr="001C234F" w:rsidRDefault="00CE7DAE" w:rsidP="006C2233">
      <w:pPr>
        <w:jc w:val="center"/>
        <w:rPr>
          <w:sz w:val="36"/>
        </w:rPr>
      </w:pPr>
      <w:r w:rsidRPr="001C234F">
        <w:rPr>
          <w:rFonts w:hint="eastAsia"/>
          <w:sz w:val="36"/>
        </w:rPr>
        <w:t>同意書</w:t>
      </w:r>
    </w:p>
    <w:p w:rsidR="00CE7DAE" w:rsidRDefault="00CE7DAE" w:rsidP="00CE7DAE"/>
    <w:p w:rsidR="00BA675F" w:rsidRDefault="00CE7DAE" w:rsidP="00CE7DAE">
      <w:r>
        <w:rPr>
          <w:rFonts w:hint="eastAsia"/>
        </w:rPr>
        <w:t xml:space="preserve">　私は、高取町高齢者の移動支援に係る公用車の貸出しについて</w:t>
      </w:r>
      <w:r w:rsidR="00BA675F">
        <w:rPr>
          <w:rFonts w:hint="eastAsia"/>
        </w:rPr>
        <w:t>、</w:t>
      </w:r>
      <w:r>
        <w:rPr>
          <w:rFonts w:hint="eastAsia"/>
        </w:rPr>
        <w:t>貸出車両（トヨタノア《自動車登録番号　飛鳥</w:t>
      </w:r>
      <w:r w:rsidR="00BA675F">
        <w:rPr>
          <w:rFonts w:hint="eastAsia"/>
        </w:rPr>
        <w:t>500</w:t>
      </w:r>
      <w:r>
        <w:rPr>
          <w:rFonts w:hint="eastAsia"/>
        </w:rPr>
        <w:t>さ</w:t>
      </w:r>
      <w:r w:rsidR="00BA675F">
        <w:rPr>
          <w:rFonts w:hint="eastAsia"/>
        </w:rPr>
        <w:t>3152</w:t>
      </w:r>
      <w:r>
        <w:rPr>
          <w:rFonts w:hint="eastAsia"/>
        </w:rPr>
        <w:t>》が加入している一般財団法人全国自治協会自動車損害共済の契約内容</w:t>
      </w:r>
      <w:r w:rsidR="006C2233">
        <w:rPr>
          <w:rFonts w:hint="eastAsia"/>
        </w:rPr>
        <w:t>を</w:t>
      </w:r>
      <w:r w:rsidR="00BA675F">
        <w:rPr>
          <w:rFonts w:hint="eastAsia"/>
        </w:rPr>
        <w:t>理解</w:t>
      </w:r>
      <w:r w:rsidR="006C2233">
        <w:rPr>
          <w:rFonts w:hint="eastAsia"/>
        </w:rPr>
        <w:t>し、</w:t>
      </w:r>
      <w:r w:rsidR="00BA675F">
        <w:rPr>
          <w:rFonts w:hint="eastAsia"/>
        </w:rPr>
        <w:t>同意したので使用申請を行います。</w:t>
      </w:r>
    </w:p>
    <w:p w:rsidR="001932FA" w:rsidRDefault="001932FA" w:rsidP="00CE7DAE"/>
    <w:p w:rsidR="001932FA" w:rsidRDefault="001932FA" w:rsidP="00CE7DAE"/>
    <w:p w:rsidR="001932FA" w:rsidRDefault="001932FA" w:rsidP="00CE7DAE">
      <w:r>
        <w:rPr>
          <w:rFonts w:hint="eastAsia"/>
        </w:rPr>
        <w:t>令和　　　年　　　月　　　日</w:t>
      </w:r>
    </w:p>
    <w:p w:rsidR="001932FA" w:rsidRDefault="001932FA" w:rsidP="00CE7DAE"/>
    <w:p w:rsidR="001932FA" w:rsidRDefault="003B5CF5" w:rsidP="00CE7DAE">
      <w:r>
        <w:rPr>
          <w:rFonts w:hint="eastAsia"/>
        </w:rPr>
        <w:t xml:space="preserve">　　　　　</w:t>
      </w:r>
      <w:r w:rsidR="00D1069C">
        <w:rPr>
          <w:rFonts w:hint="eastAsia"/>
        </w:rPr>
        <w:t xml:space="preserve">　　　　　　　　　　　　　　　</w:t>
      </w:r>
      <w:r>
        <w:rPr>
          <w:rFonts w:hint="eastAsia"/>
        </w:rPr>
        <w:t xml:space="preserve">　</w:t>
      </w:r>
      <w:r w:rsidR="00D1069C">
        <w:rPr>
          <w:rFonts w:hint="eastAsia"/>
        </w:rPr>
        <w:t>運転</w:t>
      </w:r>
      <w:r w:rsidR="000C1032">
        <w:rPr>
          <w:rFonts w:hint="eastAsia"/>
        </w:rPr>
        <w:t>者</w:t>
      </w:r>
      <w:r w:rsidR="00D1069C">
        <w:rPr>
          <w:rFonts w:hint="eastAsia"/>
        </w:rPr>
        <w:t>住所：</w:t>
      </w:r>
    </w:p>
    <w:p w:rsidR="00D1069C" w:rsidRPr="00D1069C" w:rsidRDefault="00D1069C" w:rsidP="00CE7DAE">
      <w:r>
        <w:rPr>
          <w:rFonts w:hint="eastAsia"/>
        </w:rPr>
        <w:t xml:space="preserve">　　　　　　　　　　　　　　　　　　　　　　　　氏名：</w:t>
      </w:r>
    </w:p>
    <w:p w:rsidR="00BA675F" w:rsidRDefault="00BA675F" w:rsidP="00CE7DAE"/>
    <w:p w:rsidR="00BA675F" w:rsidRDefault="00BA675F" w:rsidP="00CE7DAE"/>
    <w:p w:rsidR="00BA675F" w:rsidRDefault="00BA675F" w:rsidP="00BA675F">
      <w:pPr>
        <w:pStyle w:val="a3"/>
      </w:pPr>
      <w:r>
        <w:rPr>
          <w:rFonts w:hint="eastAsia"/>
        </w:rPr>
        <w:t>記</w:t>
      </w:r>
    </w:p>
    <w:p w:rsidR="00BA675F" w:rsidRDefault="00BA675F" w:rsidP="00BA675F"/>
    <w:p w:rsidR="00BA675F" w:rsidRDefault="00BA675F" w:rsidP="00D1069C">
      <w:pPr>
        <w:ind w:firstLineChars="100" w:firstLine="240"/>
        <w:jc w:val="center"/>
      </w:pPr>
      <w:r>
        <w:rPr>
          <w:rFonts w:hint="eastAsia"/>
        </w:rPr>
        <w:t>一般財団法人全国自治協会自動車損害共済の契約内容</w:t>
      </w:r>
    </w:p>
    <w:p w:rsidR="00A45AE4" w:rsidRDefault="00A45AE4" w:rsidP="001C234F"/>
    <w:p w:rsidR="00F7339D" w:rsidRDefault="00A45AE4" w:rsidP="001C234F">
      <w:r>
        <w:rPr>
          <w:rFonts w:hint="eastAsia"/>
        </w:rPr>
        <w:t>【対人賠償共済（同乗者）】</w:t>
      </w:r>
    </w:p>
    <w:p w:rsidR="00A45AE4" w:rsidRPr="00A45AE4" w:rsidRDefault="00A45AE4" w:rsidP="001C234F">
      <w:r>
        <w:rPr>
          <w:rFonts w:hint="eastAsia"/>
        </w:rPr>
        <w:t xml:space="preserve">　対人事故によって高取町に対して法律上の損害賠償責任が発生した場合は、損害賠償請求権者は、一般社団法人全国自治協会自動車損害共済業務規程（以下「規程」という。）第12条の３第３項に定める損害賠償額の支払いを請求することができる。</w:t>
      </w:r>
    </w:p>
    <w:p w:rsidR="00B9428F" w:rsidRDefault="00B9428F" w:rsidP="00B9428F">
      <w:r>
        <w:rPr>
          <w:rFonts w:hint="eastAsia"/>
        </w:rPr>
        <w:t xml:space="preserve">　１．対人責任額　　無制限</w:t>
      </w:r>
    </w:p>
    <w:p w:rsidR="00BA675F" w:rsidRPr="00B9428F" w:rsidRDefault="00BA675F" w:rsidP="00BA675F"/>
    <w:p w:rsidR="00D1069C" w:rsidRDefault="00F7339D" w:rsidP="00F7339D">
      <w:r>
        <w:rPr>
          <w:rFonts w:hint="eastAsia"/>
        </w:rPr>
        <w:t>【自損事故</w:t>
      </w:r>
      <w:r w:rsidR="00A45AE4">
        <w:rPr>
          <w:rFonts w:hint="eastAsia"/>
        </w:rPr>
        <w:t>傷害共済（運転</w:t>
      </w:r>
      <w:r w:rsidR="000C1032">
        <w:rPr>
          <w:rFonts w:hint="eastAsia"/>
        </w:rPr>
        <w:t>者</w:t>
      </w:r>
      <w:bookmarkStart w:id="0" w:name="_GoBack"/>
      <w:bookmarkEnd w:id="0"/>
      <w:r w:rsidR="00A45AE4">
        <w:rPr>
          <w:rFonts w:hint="eastAsia"/>
        </w:rPr>
        <w:t>）</w:t>
      </w:r>
      <w:r>
        <w:rPr>
          <w:rFonts w:hint="eastAsia"/>
        </w:rPr>
        <w:t>】</w:t>
      </w:r>
    </w:p>
    <w:p w:rsidR="00A45AE4" w:rsidRDefault="00A45AE4" w:rsidP="00F7339D">
      <w:r>
        <w:rPr>
          <w:rFonts w:hint="eastAsia"/>
        </w:rPr>
        <w:t xml:space="preserve">　規程第５条第２項第２号に掲げる対人損害賠償共済の契約を委託している自動車の運行に起因する急激かつ偶然な外来の事故により、運転者ならびに運転補助者及び当該自動車に搭乗中の者が死傷害（ガス中毒を含む）の損害を受け、かつ、その損害について自動車損害賠償保障法に基づく損害賠償請求権が発生しない場合には、下記に定める</w:t>
      </w:r>
      <w:r w:rsidR="00B9428F">
        <w:rPr>
          <w:rFonts w:hint="eastAsia"/>
        </w:rPr>
        <w:t>自損事故</w:t>
      </w:r>
      <w:r w:rsidR="000E68FF">
        <w:rPr>
          <w:rFonts w:hint="eastAsia"/>
        </w:rPr>
        <w:t>傷害</w:t>
      </w:r>
      <w:r w:rsidR="00B9428F">
        <w:rPr>
          <w:rFonts w:hint="eastAsia"/>
        </w:rPr>
        <w:t>共済金を支払う。</w:t>
      </w:r>
    </w:p>
    <w:p w:rsidR="00B9428F" w:rsidRDefault="00B9428F" w:rsidP="00B9428F">
      <w:pPr>
        <w:ind w:firstLineChars="100" w:firstLine="240"/>
      </w:pPr>
      <w:r>
        <w:rPr>
          <w:rFonts w:hint="eastAsia"/>
        </w:rPr>
        <w:t>１．対物責任額　　無制限</w:t>
      </w:r>
    </w:p>
    <w:p w:rsidR="00B9428F" w:rsidRDefault="00B9428F" w:rsidP="00B9428F">
      <w:r>
        <w:rPr>
          <w:rFonts w:hint="eastAsia"/>
        </w:rPr>
        <w:t xml:space="preserve">　２．対人責任額　　無制限</w:t>
      </w:r>
    </w:p>
    <w:p w:rsidR="00F7339D" w:rsidRDefault="00B9428F" w:rsidP="00F7339D">
      <w:pPr>
        <w:ind w:firstLineChars="100" w:firstLine="240"/>
      </w:pPr>
      <w:r>
        <w:rPr>
          <w:rFonts w:hint="eastAsia"/>
        </w:rPr>
        <w:t>３</w:t>
      </w:r>
      <w:r w:rsidR="00F7339D">
        <w:rPr>
          <w:rFonts w:hint="eastAsia"/>
        </w:rPr>
        <w:t xml:space="preserve">．車両責任額　　</w:t>
      </w:r>
      <w:r>
        <w:rPr>
          <w:rFonts w:hint="eastAsia"/>
        </w:rPr>
        <w:t>上限</w:t>
      </w:r>
      <w:r w:rsidR="00F7339D">
        <w:rPr>
          <w:rFonts w:hint="eastAsia"/>
        </w:rPr>
        <w:t>195万円</w:t>
      </w:r>
    </w:p>
    <w:p w:rsidR="00BA675F" w:rsidRDefault="00B9428F" w:rsidP="009C7B4F">
      <w:pPr>
        <w:ind w:firstLineChars="100" w:firstLine="240"/>
      </w:pPr>
      <w:r>
        <w:rPr>
          <w:rFonts w:hint="eastAsia"/>
        </w:rPr>
        <w:t>４</w:t>
      </w:r>
      <w:r w:rsidR="00D1069C">
        <w:rPr>
          <w:rFonts w:hint="eastAsia"/>
        </w:rPr>
        <w:t>．</w:t>
      </w:r>
      <w:r w:rsidR="00BA675F">
        <w:rPr>
          <w:rFonts w:hint="eastAsia"/>
        </w:rPr>
        <w:t>死亡共済金</w:t>
      </w:r>
      <w:r w:rsidR="00D1069C">
        <w:rPr>
          <w:rFonts w:hint="eastAsia"/>
        </w:rPr>
        <w:t xml:space="preserve">　　</w:t>
      </w:r>
      <w:r w:rsidR="00BA675F">
        <w:rPr>
          <w:rFonts w:hint="eastAsia"/>
        </w:rPr>
        <w:t>１名につき1,500万円</w:t>
      </w:r>
    </w:p>
    <w:p w:rsidR="00BA675F" w:rsidRDefault="00BA675F" w:rsidP="00D1069C">
      <w:r>
        <w:rPr>
          <w:rFonts w:hint="eastAsia"/>
        </w:rPr>
        <w:t xml:space="preserve">　</w:t>
      </w:r>
      <w:r w:rsidR="00B9428F">
        <w:rPr>
          <w:rFonts w:hint="eastAsia"/>
        </w:rPr>
        <w:t>５</w:t>
      </w:r>
      <w:r w:rsidR="00D1069C">
        <w:rPr>
          <w:rFonts w:hint="eastAsia"/>
        </w:rPr>
        <w:t>．</w:t>
      </w:r>
      <w:r>
        <w:rPr>
          <w:rFonts w:hint="eastAsia"/>
        </w:rPr>
        <w:t>後遺障害共済金</w:t>
      </w:r>
      <w:r w:rsidR="00D1069C">
        <w:rPr>
          <w:rFonts w:hint="eastAsia"/>
        </w:rPr>
        <w:t xml:space="preserve">　　</w:t>
      </w:r>
      <w:r>
        <w:rPr>
          <w:rFonts w:hint="eastAsia"/>
        </w:rPr>
        <w:t>１名につき1,500万円～57万円　※後遺障害別等級による</w:t>
      </w:r>
    </w:p>
    <w:p w:rsidR="00BA675F" w:rsidRDefault="00BA675F" w:rsidP="00BA675F">
      <w:r>
        <w:rPr>
          <w:rFonts w:hint="eastAsia"/>
        </w:rPr>
        <w:t xml:space="preserve">　</w:t>
      </w:r>
      <w:r w:rsidR="00B9428F">
        <w:rPr>
          <w:rFonts w:hint="eastAsia"/>
        </w:rPr>
        <w:t>６</w:t>
      </w:r>
      <w:r w:rsidR="00D1069C">
        <w:rPr>
          <w:rFonts w:hint="eastAsia"/>
        </w:rPr>
        <w:t>．</w:t>
      </w:r>
      <w:r w:rsidR="009C7B4F">
        <w:rPr>
          <w:rFonts w:hint="eastAsia"/>
        </w:rPr>
        <w:t xml:space="preserve">医療共済金　</w:t>
      </w:r>
      <w:r w:rsidR="00D1069C">
        <w:rPr>
          <w:rFonts w:hint="eastAsia"/>
        </w:rPr>
        <w:t xml:space="preserve">　</w:t>
      </w:r>
      <w:r w:rsidR="009C7B4F">
        <w:rPr>
          <w:rFonts w:hint="eastAsia"/>
        </w:rPr>
        <w:t>※１名につき限度額120万円</w:t>
      </w:r>
    </w:p>
    <w:p w:rsidR="009C7B4F" w:rsidRDefault="009C7B4F" w:rsidP="00BA675F">
      <w:r>
        <w:rPr>
          <w:rFonts w:hint="eastAsia"/>
        </w:rPr>
        <w:t xml:space="preserve">　　</w:t>
      </w:r>
      <w:r w:rsidR="00DD0869">
        <w:rPr>
          <w:rFonts w:hint="eastAsia"/>
        </w:rPr>
        <w:t xml:space="preserve">　</w:t>
      </w:r>
      <w:r w:rsidR="001C234F">
        <w:rPr>
          <w:rFonts w:hint="eastAsia"/>
        </w:rPr>
        <w:t xml:space="preserve">　</w:t>
      </w:r>
      <w:r>
        <w:rPr>
          <w:rFonts w:hint="eastAsia"/>
        </w:rPr>
        <w:t>１）病院又は診療所に入院　　１日につき6,000円　※ただし、入院６日から支払い</w:t>
      </w:r>
    </w:p>
    <w:p w:rsidR="009C7B4F" w:rsidRDefault="009C7B4F" w:rsidP="00BA675F">
      <w:r>
        <w:rPr>
          <w:rFonts w:hint="eastAsia"/>
        </w:rPr>
        <w:t xml:space="preserve">　</w:t>
      </w:r>
      <w:r w:rsidR="006B36F3">
        <w:rPr>
          <w:rFonts w:hint="eastAsia"/>
        </w:rPr>
        <w:t xml:space="preserve">　</w:t>
      </w:r>
      <w:r w:rsidR="00DD0869">
        <w:rPr>
          <w:rFonts w:hint="eastAsia"/>
        </w:rPr>
        <w:t xml:space="preserve">　</w:t>
      </w:r>
      <w:r w:rsidR="001C234F">
        <w:rPr>
          <w:rFonts w:hint="eastAsia"/>
        </w:rPr>
        <w:t xml:space="preserve">　</w:t>
      </w:r>
      <w:r>
        <w:rPr>
          <w:rFonts w:hint="eastAsia"/>
        </w:rPr>
        <w:t>２）病院又は診療所に通院　　１日につき4,000円　※ただし、通院６日から支払い</w:t>
      </w:r>
    </w:p>
    <w:p w:rsidR="009C7B4F" w:rsidRDefault="009C7B4F" w:rsidP="00BA675F">
      <w:r>
        <w:rPr>
          <w:rFonts w:hint="eastAsia"/>
        </w:rPr>
        <w:t xml:space="preserve">　</w:t>
      </w:r>
      <w:r w:rsidR="00B9428F">
        <w:rPr>
          <w:rFonts w:hint="eastAsia"/>
        </w:rPr>
        <w:t>７</w:t>
      </w:r>
      <w:r w:rsidR="00D1069C">
        <w:rPr>
          <w:rFonts w:hint="eastAsia"/>
        </w:rPr>
        <w:t>．</w:t>
      </w:r>
      <w:r>
        <w:rPr>
          <w:rFonts w:hint="eastAsia"/>
        </w:rPr>
        <w:t>介護費用共済金</w:t>
      </w:r>
      <w:r w:rsidR="00D1069C">
        <w:rPr>
          <w:rFonts w:hint="eastAsia"/>
        </w:rPr>
        <w:t xml:space="preserve">　　</w:t>
      </w:r>
      <w:r>
        <w:rPr>
          <w:rFonts w:hint="eastAsia"/>
        </w:rPr>
        <w:t>１名につき400万円もしくは250万円　※後遺障害別等級による</w:t>
      </w:r>
    </w:p>
    <w:p w:rsidR="001932FA" w:rsidRDefault="009C7B4F" w:rsidP="00D1069C">
      <w:pPr>
        <w:ind w:left="2880" w:hangingChars="1200" w:hanging="2880"/>
      </w:pPr>
      <w:r>
        <w:rPr>
          <w:rFonts w:hint="eastAsia"/>
        </w:rPr>
        <w:t xml:space="preserve">　　</w:t>
      </w:r>
      <w:r w:rsidR="001C234F">
        <w:rPr>
          <w:rFonts w:hint="eastAsia"/>
        </w:rPr>
        <w:t xml:space="preserve">　</w:t>
      </w:r>
      <w:r w:rsidR="006B36F3">
        <w:rPr>
          <w:rFonts w:hint="eastAsia"/>
        </w:rPr>
        <w:t xml:space="preserve">　</w:t>
      </w:r>
      <w:r w:rsidR="00D1069C">
        <w:rPr>
          <w:rFonts w:hint="eastAsia"/>
        </w:rPr>
        <w:t xml:space="preserve">　　　　　　　　</w:t>
      </w:r>
      <w:r>
        <w:rPr>
          <w:rFonts w:hint="eastAsia"/>
        </w:rPr>
        <w:t>ただし、傷害を受けた日から30日以内に死亡したとき、および同一事故により重複しては支払われない。</w:t>
      </w:r>
    </w:p>
    <w:p w:rsidR="00F7339D" w:rsidRPr="00A45AE4" w:rsidRDefault="00A45AE4" w:rsidP="000C1032">
      <w:pPr>
        <w:ind w:firstLineChars="100" w:firstLine="240"/>
        <w:rPr>
          <w:rFonts w:hint="eastAsia"/>
        </w:rPr>
      </w:pPr>
      <w:r>
        <w:rPr>
          <w:rFonts w:hint="eastAsia"/>
        </w:rPr>
        <w:t>一事故における死傷者１名に支払う死亡共済金、後遺障害共済金、医療共済金の合計額の限度額は1,500万円</w:t>
      </w:r>
    </w:p>
    <w:sectPr w:rsidR="00F7339D" w:rsidRPr="00A45AE4" w:rsidSect="000C1032">
      <w:pgSz w:w="11906" w:h="16838" w:code="9"/>
      <w:pgMar w:top="851" w:right="851" w:bottom="851" w:left="85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AE"/>
    <w:rsid w:val="000C1032"/>
    <w:rsid w:val="000E68FF"/>
    <w:rsid w:val="001932FA"/>
    <w:rsid w:val="001C234F"/>
    <w:rsid w:val="001D3679"/>
    <w:rsid w:val="00217A82"/>
    <w:rsid w:val="00246E7D"/>
    <w:rsid w:val="003B5CF5"/>
    <w:rsid w:val="003C45DF"/>
    <w:rsid w:val="006B36F3"/>
    <w:rsid w:val="006C2233"/>
    <w:rsid w:val="0082466D"/>
    <w:rsid w:val="00987A92"/>
    <w:rsid w:val="009C7B4F"/>
    <w:rsid w:val="00A45AE4"/>
    <w:rsid w:val="00AB08A1"/>
    <w:rsid w:val="00B9428F"/>
    <w:rsid w:val="00BA675F"/>
    <w:rsid w:val="00C3601F"/>
    <w:rsid w:val="00CE7DAE"/>
    <w:rsid w:val="00D1069C"/>
    <w:rsid w:val="00D4231D"/>
    <w:rsid w:val="00D73256"/>
    <w:rsid w:val="00DD0869"/>
    <w:rsid w:val="00F7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C13B1"/>
  <w15:chartTrackingRefBased/>
  <w15:docId w15:val="{1BF7C455-6FC3-4E07-B7A6-538F2A59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DA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675F"/>
    <w:pPr>
      <w:jc w:val="center"/>
    </w:pPr>
  </w:style>
  <w:style w:type="character" w:customStyle="1" w:styleId="a4">
    <w:name w:val="記 (文字)"/>
    <w:basedOn w:val="a0"/>
    <w:link w:val="a3"/>
    <w:uiPriority w:val="99"/>
    <w:rsid w:val="00BA675F"/>
    <w:rPr>
      <w:rFonts w:ascii="ＭＳ 明朝" w:eastAsia="ＭＳ 明朝"/>
      <w:sz w:val="24"/>
    </w:rPr>
  </w:style>
  <w:style w:type="paragraph" w:styleId="a5">
    <w:name w:val="Closing"/>
    <w:basedOn w:val="a"/>
    <w:link w:val="a6"/>
    <w:uiPriority w:val="99"/>
    <w:unhideWhenUsed/>
    <w:rsid w:val="00BA675F"/>
    <w:pPr>
      <w:jc w:val="right"/>
    </w:pPr>
  </w:style>
  <w:style w:type="character" w:customStyle="1" w:styleId="a6">
    <w:name w:val="結語 (文字)"/>
    <w:basedOn w:val="a0"/>
    <w:link w:val="a5"/>
    <w:uiPriority w:val="99"/>
    <w:rsid w:val="00BA675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植山　みか子</dc:creator>
  <cp:keywords/>
  <dc:description/>
  <cp:lastModifiedBy>植山　みか子</cp:lastModifiedBy>
  <cp:revision>5</cp:revision>
  <cp:lastPrinted>2024-04-24T00:22:00Z</cp:lastPrinted>
  <dcterms:created xsi:type="dcterms:W3CDTF">2024-04-18T05:26:00Z</dcterms:created>
  <dcterms:modified xsi:type="dcterms:W3CDTF">2024-04-24T00:22:00Z</dcterms:modified>
</cp:coreProperties>
</file>